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786" w:hanging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-278765</wp:posOffset>
            </wp:positionH>
            <wp:positionV relativeFrom="paragraph">
              <wp:posOffset>-511175</wp:posOffset>
            </wp:positionV>
            <wp:extent cx="6718935" cy="1398270"/>
            <wp:effectExtent l="0" t="0" r="0" b="0"/>
            <wp:wrapTopAndBottom/>
            <wp:docPr id="1" name="Copia di Immagine 2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di Immagine 2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8" t="-423" r="-88" b="-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</w:t>
      </w:r>
    </w:p>
    <w:p>
      <w:pPr>
        <w:pStyle w:val="Normal"/>
        <w:spacing w:before="0" w:after="0"/>
        <w:ind w:left="786" w:hanging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PROGETTO</w:t>
      </w:r>
    </w:p>
    <w:p>
      <w:pPr>
        <w:pStyle w:val="Normal"/>
        <w:spacing w:before="0" w:after="0"/>
        <w:ind w:left="786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DI FORMAZIONE SCUOLA LAVORO</w:t>
      </w:r>
    </w:p>
    <w:p>
      <w:pPr>
        <w:pStyle w:val="Normal"/>
        <w:spacing w:before="0" w:after="0"/>
        <w:ind w:left="786" w:hanging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(D.L.127/2025)</w:t>
      </w:r>
    </w:p>
    <w:p>
      <w:pPr>
        <w:pStyle w:val="Normal"/>
        <w:spacing w:before="0" w:after="0"/>
        <w:ind w:left="786" w:hanging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/>
      </w:pPr>
      <w:r>
        <w:rPr/>
        <w:t xml:space="preserve">1. TITOLO DEL PROGETTO             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33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/>
      </w:pPr>
      <w:r>
        <w:rPr/>
        <w:t>2. DATI DELL’ISTITUTO CHE PRESENTA IL PROGETTO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308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Istituto:  _______________________________________________________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Codice Mecc.: 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Indirizzo: ______________________________________________________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Tel.: ___________________________________fax _____________</w:t>
            </w:r>
          </w:p>
          <w:p>
            <w:pPr>
              <w:pStyle w:val="Normal"/>
              <w:suppressAutoHyphens w:val="tru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e- mail   _______________________________________________________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Dirigente Scolastico 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ind w:left="1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uppressAutoHyphens w:val="true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ind w:left="426" w:hanging="0"/>
        <w:jc w:val="both"/>
        <w:rPr/>
      </w:pPr>
      <w:r>
        <w:rPr/>
        <w:t xml:space="preserve">3. ISTITUTI  SCOLASTICI  ADERENTI  ALLA  EVENTUALE  RETE </w:t>
      </w:r>
    </w:p>
    <w:tbl>
      <w:tblPr>
        <w:tblW w:w="505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4"/>
        <w:gridCol w:w="4990"/>
      </w:tblGrid>
      <w:tr>
        <w:trPr>
          <w:trHeight w:val="708" w:hRule="atLeast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Istituto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left="14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Codice Meccanografico</w:t>
            </w:r>
          </w:p>
        </w:tc>
      </w:tr>
    </w:tbl>
    <w:p>
      <w:pPr>
        <w:pStyle w:val="Normal"/>
        <w:suppressAutoHyphens w:val="true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ind w:left="426" w:hanging="0"/>
        <w:jc w:val="both"/>
        <w:rPr/>
      </w:pPr>
      <w:r>
        <w:rPr/>
        <w:t>4. IMPRESE / ASSOCIAZIONI DI CATEGORIA, PARTNER PUBBLICI, PRIVATI E TERZO SETTORE</w:t>
      </w:r>
    </w:p>
    <w:tbl>
      <w:tblPr>
        <w:tblW w:w="505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3"/>
        <w:gridCol w:w="4991"/>
      </w:tblGrid>
      <w:tr>
        <w:trPr>
          <w:trHeight w:val="878" w:hRule="atLeast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Indirizzo</w:t>
            </w:r>
          </w:p>
        </w:tc>
      </w:tr>
    </w:tbl>
    <w:p>
      <w:pPr>
        <w:pStyle w:val="Normal"/>
        <w:suppressAutoHyphens w:val="true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ind w:left="426" w:hanging="0"/>
        <w:jc w:val="both"/>
        <w:rPr/>
      </w:pPr>
      <w:r>
        <w:rPr/>
        <w:t>5. ALTRI  PARTNER  ESTERNI</w:t>
      </w:r>
    </w:p>
    <w:tbl>
      <w:tblPr>
        <w:tblW w:w="515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38"/>
        <w:gridCol w:w="5089"/>
      </w:tblGrid>
      <w:tr>
        <w:trPr>
          <w:trHeight w:val="849" w:hRule="atLeast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Indirizzo</w:t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jc w:val="both"/>
        <w:rPr>
          <w:rFonts w:ascii="Calibri" w:hAnsi="Calibri" w:eastAsia="Calibri" w:cs="Times New Roman"/>
          <w:color w:val="auto"/>
          <w:sz w:val="22"/>
          <w:szCs w:val="22"/>
          <w:lang w:val="it-IT" w:bidi="ar-SA"/>
        </w:rPr>
      </w:pPr>
      <w:r>
        <w:rPr>
          <w:rFonts w:eastAsia="Calibri" w:cs="Times New Roman"/>
          <w:color w:val="auto"/>
          <w:sz w:val="22"/>
          <w:szCs w:val="22"/>
          <w:lang w:val="it-IT" w:bidi="ar-SA"/>
        </w:rPr>
        <w:t xml:space="preserve">6. ABSTRACT DEL PROGETTO (CONTESTO DI PARTENZA, OBIETTIVI E FINALITA’ IN COERENZA  CON I BISOGNI FORMATIVI DEL TERRITORIO, DESTINATARI, ATTIVITA’, RISULTATI E IMPATTO) </w:t>
      </w:r>
    </w:p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84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napToGrid w:val="false"/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7. STRUTTURA ORGANIZZATIVA, ORGANI E RISORSE UMANE COINVOLTI, IN PARTICOLARE DESCRIVERE IN DETTAGLIO</w:t>
      </w:r>
    </w:p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/>
      </w:pPr>
      <w:r>
        <w:rPr/>
        <w:t xml:space="preserve">a) STUDENTI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629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/>
      </w:pPr>
      <w:r>
        <w:rPr/>
        <w:t>b) COMPOSIZIONE DEL CTS/ CS –DIPARTIMENTO/I COINVOLTO/I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695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/>
      </w:pPr>
      <w:r>
        <w:rPr/>
        <w:t xml:space="preserve">c) COMPITI, INIZIATIVE/ATTIVITÀ CHE SVOLGERANNO I CONSIGLI DI CLASSE INTERESSATI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889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>
          <w:rFonts w:ascii="Calibri" w:hAnsi="Calibri" w:eastAsia="Times New Roman" w:cs="Times New Roman"/>
          <w:b w:val="false"/>
          <w:bCs w:val="false"/>
          <w:sz w:val="22"/>
          <w:szCs w:val="22"/>
          <w:lang w:eastAsia="it-IT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d) COMPITI, INIZIATIVE, ATTIVITÀ CHE I TUTOR INTERNI ED ESTERNI SVOLGERANNO IN RELAZIONE AL PROGETTO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675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it-IT"/>
              </w:rPr>
              <w:t>TUTOR INTERNI</w:t>
            </w:r>
          </w:p>
        </w:tc>
      </w:tr>
      <w:tr>
        <w:trPr>
          <w:trHeight w:val="3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610" w:right="-1021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it-IT"/>
              </w:rPr>
            </w:r>
          </w:p>
          <w:p>
            <w:pPr>
              <w:pStyle w:val="Normal"/>
              <w:spacing w:before="0" w:after="0"/>
              <w:ind w:left="610" w:right="-1021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it-IT"/>
              </w:rPr>
            </w:r>
          </w:p>
          <w:p>
            <w:pPr>
              <w:pStyle w:val="Normal"/>
              <w:spacing w:before="0" w:after="0"/>
              <w:ind w:left="610" w:right="-1021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it-IT"/>
              </w:rPr>
            </w:r>
          </w:p>
        </w:tc>
      </w:tr>
      <w:tr>
        <w:trPr>
          <w:trHeight w:val="645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it-IT"/>
              </w:rPr>
              <w:t xml:space="preserve">TUTOR ESTERNI </w:t>
            </w:r>
          </w:p>
        </w:tc>
      </w:tr>
      <w:tr>
        <w:trPr>
          <w:trHeight w:val="388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ab/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uppressAutoHyphens w:val="true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ind w:left="426" w:hanging="0"/>
        <w:jc w:val="both"/>
        <w:rPr/>
      </w:pPr>
      <w:r>
        <w:rPr/>
        <w:t xml:space="preserve">8. RUOLO DELLE STRUTTURE OSPITANTI NELLA FASE DI PROGETTAZIONE E DI REALIZZAZIONE DELLE ATTIVITÀ PREVISTE DALLE CONVENZIONI </w:t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541"/>
      </w:tblGrid>
      <w:tr>
        <w:trPr>
          <w:trHeight w:val="455" w:hRule="atLeast"/>
        </w:trPr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610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left" w:pos="8370" w:leader="none"/>
              </w:tabs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ab/>
            </w:r>
          </w:p>
          <w:p>
            <w:pPr>
              <w:pStyle w:val="Normal"/>
              <w:tabs>
                <w:tab w:val="clear" w:pos="708"/>
                <w:tab w:val="left" w:pos="8370" w:leader="none"/>
              </w:tabs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left" w:pos="8370" w:leader="none"/>
              </w:tabs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>
          <w:rFonts w:ascii="Calibri" w:hAnsi="Calibri"/>
          <w:b w:val="false"/>
          <w:sz w:val="22"/>
          <w:szCs w:val="22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 xml:space="preserve">9. RISULTATI ATTESI DALL’ESPERIENZA DI ALTERNANZA IN COERENZA  CON I BISOGNI DEL CONTESTO 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84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napToGrid w:val="false"/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spacing w:before="0" w:after="0"/>
              <w:ind w:left="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>
          <w:rFonts w:ascii="Calibri" w:hAnsi="Calibri" w:eastAsia="Times New Roman" w:cs="Times New Roman"/>
          <w:b w:val="false"/>
          <w:sz w:val="22"/>
          <w:szCs w:val="22"/>
          <w:lang w:eastAsia="it-IT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 xml:space="preserve">10. AZIONI, FASI E ARTICOLAZIONI DELL’INTERVENTO PROGETTUALE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>
          <w:rFonts w:ascii="Calibri" w:hAnsi="Calibri" w:eastAsia="Times New Roman" w:cs="Times New Roman"/>
          <w:b w:val="false"/>
          <w:sz w:val="22"/>
          <w:szCs w:val="22"/>
          <w:lang w:eastAsia="it-IT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11. DEFINIZIONE DEI TEMPI E DEI LUOGHI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>
          <w:rFonts w:ascii="Calibri" w:hAnsi="Calibri" w:eastAsia="Times New Roman" w:cs="Times New Roman"/>
          <w:b w:val="false"/>
          <w:sz w:val="22"/>
          <w:szCs w:val="22"/>
          <w:lang w:eastAsia="it-IT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12. INIZIATIVE DI ORIENTAMENTO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97"/>
        <w:gridCol w:w="4941"/>
      </w:tblGrid>
      <w:tr>
        <w:trPr>
          <w:trHeight w:val="615" w:hRule="atLeast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Attività previste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Modalità di svolgimento</w:t>
            </w:r>
          </w:p>
        </w:tc>
      </w:tr>
      <w:tr>
        <w:trPr>
          <w:trHeight w:val="615" w:hRule="atLeast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615" w:hRule="atLeast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>
          <w:rFonts w:ascii="Calibri" w:hAnsi="Calibri" w:eastAsia="Times New Roman" w:cs="Times New Roman"/>
          <w:b w:val="false"/>
          <w:sz w:val="22"/>
          <w:szCs w:val="22"/>
          <w:lang w:eastAsia="it-IT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13. PERSONALIZZAZIONE DEI PERCORSI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97"/>
        <w:gridCol w:w="4941"/>
      </w:tblGrid>
      <w:tr>
        <w:trPr>
          <w:trHeight w:val="419" w:hRule="atLeast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Attività previste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it-IT"/>
              </w:rPr>
              <w:t>Modalità di svolgimento</w:t>
            </w:r>
          </w:p>
        </w:tc>
      </w:tr>
      <w:tr>
        <w:trPr>
          <w:trHeight w:val="358" w:hRule="atLeast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ind w:left="142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426" w:hanging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14. ATTIVITÀ LABORATORIALI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right="828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right="828" w:hanging="0"/>
        <w:jc w:val="both"/>
        <w:rPr/>
      </w:pPr>
      <w:r>
        <w:rPr/>
        <w:t xml:space="preserve">15. UTILIZZO DELLE NUOVE TECNOLOGIE, STRUMENTAZIONI INFORMATICHE, NETWORKING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right="828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16. MONITORAGGIO DEL PERC</w:t>
      </w:r>
      <w:r>
        <w:rPr>
          <w:rFonts w:ascii="Calibri" w:hAnsi="Calibri"/>
          <w:b w:val="false"/>
          <w:bCs w:val="false"/>
          <w:sz w:val="22"/>
          <w:szCs w:val="22"/>
        </w:rPr>
        <w:t>ORSO FORMATIVO E DEL PROGETTO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jc w:val="both"/>
        <w:rPr/>
      </w:pPr>
      <w:r>
        <w:rPr/>
        <w:t>17.VALUTAZIONE DEL PERCORSO FORMATIVO E DEL PROGETTO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jc w:val="both"/>
        <w:rPr/>
      </w:pPr>
      <w:r>
        <w:rPr/>
        <w:t>18. MODALITÀ CONGIUNTE DI ACCERTAMENTO DELLE COMPETENZE (Scuola-Struttura ospitante) (TUTOR struttura ospitante, TUTOR scolastico, STUDENTE, DOCENTI DISCIPLINE COINVOLTE, CONSIGLIO DI CLASSE)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jc w:val="both"/>
        <w:rPr>
          <w:rFonts w:ascii="Calibri" w:hAnsi="Calibri" w:eastAsia="Times New Roman" w:cs="Times New Roman"/>
          <w:b w:val="false"/>
          <w:sz w:val="22"/>
          <w:szCs w:val="22"/>
          <w:lang w:eastAsia="it-IT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19. COMPETENZE DA ACQUISIRE, NEL PERCORSO PROGETTUALE CON SPECIFICO RIFERIMENTO ALL’EQF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98"/>
        <w:gridCol w:w="2666"/>
        <w:gridCol w:w="2836"/>
        <w:gridCol w:w="3038"/>
      </w:tblGrid>
      <w:tr>
        <w:trPr>
          <w:trHeight w:val="270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Livello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Competenze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/>
              </w:rPr>
              <w:t>Abilità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/>
              </w:rPr>
              <w:t>Conoscenze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it-IT"/>
        </w:rPr>
        <w:t>20. MODALITÀ DI CERTIFICAZIONE/ATTESTAZIONE DELLE COMPETENZE (FORMALI, INFO</w:t>
      </w:r>
      <w:r>
        <w:rPr>
          <w:rFonts w:ascii="Calibri" w:hAnsi="Calibri"/>
          <w:b w:val="false"/>
          <w:bCs w:val="false"/>
          <w:sz w:val="22"/>
          <w:szCs w:val="22"/>
        </w:rPr>
        <w:t>RMALI E NON FORMALI)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786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/>
        <w:t>21. DIFFUSIONE/ COMUNICAZIONE/INFORMAZIONE DEI RISULTATI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>
          <w:trHeight w:val="27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-98" w:right="-1021"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ind w:left="-98" w:right="-1021"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786" w:hanging="0"/>
        <w:contextualSpacing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1">
    <w:name w:val="WW8Num1z1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14</TotalTime>
  <Application>LibreOffice/7.5.0.3$Windows_X86_64 LibreOffice_project/c21113d003cd3efa8c53188764377a8272d9d6de</Application>
  <AppVersion>15.0000</AppVersion>
  <Pages>4</Pages>
  <Words>277</Words>
  <Characters>2162</Characters>
  <CharactersWithSpaces>2434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2016-08-30T18:51:00Z</dcterms:created>
  <dc:creator>Administrator</dc:creator>
  <dc:description/>
  <cp:keywords/>
  <dc:language>it-IT</dc:language>
  <cp:lastModifiedBy/>
  <dcterms:modified xsi:type="dcterms:W3CDTF">2025-10-02T17:34:02Z</dcterms:modified>
  <cp:revision>5</cp:revision>
  <dc:subject/>
  <dc:title/>
</cp:coreProperties>
</file>